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44" w:rsidRPr="00861A12" w:rsidRDefault="00AC7444" w:rsidP="00AC7444">
      <w:pPr>
        <w:snapToGrid w:val="0"/>
        <w:jc w:val="center"/>
        <w:rPr>
          <w:rFonts w:asciiTheme="minorEastAsia" w:eastAsiaTheme="minorEastAsia" w:hAnsiTheme="minorEastAsia"/>
          <w:sz w:val="24"/>
          <w:szCs w:val="24"/>
        </w:rPr>
      </w:pPr>
      <w:r w:rsidRPr="00861A12">
        <w:rPr>
          <w:rFonts w:asciiTheme="minorEastAsia" w:eastAsiaTheme="minorEastAsia" w:hAnsiTheme="minorEastAsia" w:cs="宋体" w:hint="eastAsia"/>
          <w:sz w:val="24"/>
          <w:szCs w:val="24"/>
        </w:rPr>
        <w:t>询价公告</w:t>
      </w:r>
    </w:p>
    <w:p w:rsidR="00AC7444" w:rsidRPr="00861A12" w:rsidRDefault="00AC7444" w:rsidP="00AC7444">
      <w:pPr>
        <w:overflowPunct w:val="0"/>
        <w:adjustRightInd w:val="0"/>
        <w:snapToGrid w:val="0"/>
        <w:spacing w:line="400" w:lineRule="exact"/>
        <w:ind w:firstLineChars="200" w:firstLine="480"/>
        <w:rPr>
          <w:rFonts w:asciiTheme="minorEastAsia" w:eastAsiaTheme="minorEastAsia" w:hAnsiTheme="minorEastAsia" w:cs="宋体"/>
          <w:sz w:val="24"/>
          <w:szCs w:val="24"/>
        </w:rPr>
      </w:pPr>
      <w:r w:rsidRPr="00861A12">
        <w:rPr>
          <w:rFonts w:asciiTheme="minorEastAsia" w:eastAsiaTheme="minorEastAsia" w:hAnsiTheme="minorEastAsia" w:cs="宋体" w:hint="eastAsia"/>
          <w:sz w:val="24"/>
          <w:szCs w:val="24"/>
        </w:rPr>
        <w:t>常州</w:t>
      </w:r>
      <w:proofErr w:type="gramStart"/>
      <w:r w:rsidRPr="00861A12">
        <w:rPr>
          <w:rFonts w:asciiTheme="minorEastAsia" w:eastAsiaTheme="minorEastAsia" w:hAnsiTheme="minorEastAsia" w:cs="宋体" w:hint="eastAsia"/>
          <w:sz w:val="24"/>
          <w:szCs w:val="24"/>
        </w:rPr>
        <w:t>华盈招投标</w:t>
      </w:r>
      <w:proofErr w:type="gramEnd"/>
      <w:r w:rsidRPr="00861A12">
        <w:rPr>
          <w:rFonts w:asciiTheme="minorEastAsia" w:eastAsiaTheme="minorEastAsia" w:hAnsiTheme="minorEastAsia" w:cs="宋体" w:hint="eastAsia"/>
          <w:sz w:val="24"/>
          <w:szCs w:val="24"/>
        </w:rPr>
        <w:t>咨询有限公司受</w:t>
      </w:r>
      <w:r w:rsidRPr="00861A12">
        <w:rPr>
          <w:rFonts w:asciiTheme="minorEastAsia" w:eastAsiaTheme="minorEastAsia" w:hAnsiTheme="minorEastAsia" w:hint="eastAsia"/>
          <w:sz w:val="24"/>
          <w:szCs w:val="24"/>
        </w:rPr>
        <w:t>中吴人居江苏环境检测有限公司</w:t>
      </w:r>
      <w:r w:rsidRPr="00861A12">
        <w:rPr>
          <w:rFonts w:asciiTheme="minorEastAsia" w:eastAsiaTheme="minorEastAsia" w:hAnsiTheme="minorEastAsia" w:cs="宋体" w:hint="eastAsia"/>
          <w:sz w:val="24"/>
          <w:szCs w:val="24"/>
        </w:rPr>
        <w:t>的委托，现就</w:t>
      </w:r>
      <w:r w:rsidRPr="00861A12">
        <w:rPr>
          <w:rFonts w:asciiTheme="minorEastAsia" w:eastAsiaTheme="minorEastAsia" w:hAnsiTheme="minorEastAsia" w:hint="eastAsia"/>
          <w:sz w:val="24"/>
          <w:szCs w:val="24"/>
        </w:rPr>
        <w:t>工业废水水质检测服务项目</w:t>
      </w:r>
      <w:r w:rsidRPr="00861A12">
        <w:rPr>
          <w:rFonts w:asciiTheme="minorEastAsia" w:eastAsiaTheme="minorEastAsia" w:hAnsiTheme="minorEastAsia" w:cs="宋体" w:hint="eastAsia"/>
          <w:sz w:val="24"/>
          <w:szCs w:val="24"/>
        </w:rPr>
        <w:t>进行询价采购，有关事项公告如下：</w:t>
      </w:r>
    </w:p>
    <w:p w:rsidR="00AC7444" w:rsidRPr="00861A12" w:rsidRDefault="00AC7444" w:rsidP="00AC7444">
      <w:pPr>
        <w:overflowPunct w:val="0"/>
        <w:adjustRightInd w:val="0"/>
        <w:snapToGrid w:val="0"/>
        <w:spacing w:line="400" w:lineRule="exact"/>
        <w:ind w:firstLineChars="200" w:firstLine="490"/>
        <w:rPr>
          <w:rFonts w:asciiTheme="minorEastAsia" w:eastAsiaTheme="minorEastAsia" w:hAnsiTheme="minorEastAsia"/>
          <w:b/>
          <w:bCs/>
          <w:spacing w:val="2"/>
          <w:sz w:val="24"/>
          <w:szCs w:val="24"/>
        </w:rPr>
      </w:pPr>
      <w:r w:rsidRPr="00861A12">
        <w:rPr>
          <w:rFonts w:asciiTheme="minorEastAsia" w:eastAsiaTheme="minorEastAsia" w:hAnsiTheme="minorEastAsia" w:hint="eastAsia"/>
          <w:b/>
          <w:bCs/>
          <w:spacing w:val="2"/>
          <w:sz w:val="24"/>
          <w:szCs w:val="24"/>
        </w:rPr>
        <w:t>一、项目概况</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olor w:val="000000"/>
          <w:sz w:val="24"/>
          <w:szCs w:val="24"/>
        </w:rPr>
      </w:pPr>
      <w:r w:rsidRPr="00861A12">
        <w:rPr>
          <w:rFonts w:asciiTheme="minorEastAsia" w:eastAsiaTheme="minorEastAsia" w:hAnsiTheme="minorEastAsia" w:cs="宋体" w:hint="eastAsia"/>
          <w:bCs/>
          <w:sz w:val="24"/>
          <w:szCs w:val="24"/>
        </w:rPr>
        <w:t>1、</w:t>
      </w:r>
      <w:r w:rsidRPr="00861A12">
        <w:rPr>
          <w:rFonts w:asciiTheme="minorEastAsia" w:eastAsiaTheme="minorEastAsia" w:hAnsiTheme="minorEastAsia" w:cs="宋体" w:hint="eastAsia"/>
          <w:sz w:val="24"/>
          <w:szCs w:val="24"/>
        </w:rPr>
        <w:t>项目名称：</w:t>
      </w:r>
      <w:r w:rsidRPr="00861A12">
        <w:rPr>
          <w:rFonts w:asciiTheme="minorEastAsia" w:eastAsiaTheme="minorEastAsia" w:hAnsiTheme="minorEastAsia" w:hint="eastAsia"/>
          <w:sz w:val="24"/>
          <w:szCs w:val="24"/>
        </w:rPr>
        <w:t>工业废水水质检测服务项目</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bCs/>
          <w:spacing w:val="2"/>
          <w:sz w:val="24"/>
          <w:szCs w:val="24"/>
        </w:rPr>
      </w:pPr>
      <w:r w:rsidRPr="00861A12">
        <w:rPr>
          <w:rFonts w:asciiTheme="minorEastAsia" w:eastAsiaTheme="minorEastAsia" w:hAnsiTheme="minorEastAsia" w:cs="宋体" w:hint="eastAsia"/>
          <w:sz w:val="24"/>
          <w:szCs w:val="24"/>
        </w:rPr>
        <w:t>2、项目编号：</w:t>
      </w:r>
      <w:r w:rsidRPr="00861A12">
        <w:rPr>
          <w:rFonts w:asciiTheme="minorEastAsia" w:eastAsiaTheme="minorEastAsia" w:hAnsiTheme="minorEastAsia" w:hint="eastAsia"/>
          <w:color w:val="000000"/>
          <w:sz w:val="24"/>
          <w:szCs w:val="24"/>
        </w:rPr>
        <w:t>华盈采</w:t>
      </w:r>
      <w:proofErr w:type="gramStart"/>
      <w:r w:rsidRPr="00861A12">
        <w:rPr>
          <w:rFonts w:asciiTheme="minorEastAsia" w:eastAsiaTheme="minorEastAsia" w:hAnsiTheme="minorEastAsia" w:hint="eastAsia"/>
          <w:color w:val="000000"/>
          <w:sz w:val="24"/>
          <w:szCs w:val="24"/>
        </w:rPr>
        <w:t>询</w:t>
      </w:r>
      <w:proofErr w:type="gramEnd"/>
      <w:r w:rsidRPr="00861A12">
        <w:rPr>
          <w:rFonts w:asciiTheme="minorEastAsia" w:eastAsiaTheme="minorEastAsia" w:hAnsiTheme="minorEastAsia" w:hint="eastAsia"/>
          <w:color w:val="000000"/>
          <w:sz w:val="24"/>
          <w:szCs w:val="24"/>
        </w:rPr>
        <w:t>[2023]47</w:t>
      </w:r>
    </w:p>
    <w:p w:rsidR="00AC7444" w:rsidRPr="00861A12" w:rsidRDefault="00AC7444" w:rsidP="00AC7444">
      <w:pPr>
        <w:pStyle w:val="a5"/>
        <w:suppressAutoHyphens/>
        <w:spacing w:before="0" w:beforeAutospacing="0" w:after="0" w:afterAutospacing="0" w:line="400" w:lineRule="exact"/>
        <w:ind w:firstLineChars="200" w:firstLine="480"/>
        <w:rPr>
          <w:rFonts w:asciiTheme="minorEastAsia" w:eastAsiaTheme="minorEastAsia" w:hAnsiTheme="minorEastAsia"/>
          <w:spacing w:val="2"/>
        </w:rPr>
      </w:pPr>
      <w:r w:rsidRPr="00861A12">
        <w:rPr>
          <w:rFonts w:asciiTheme="minorEastAsia" w:eastAsiaTheme="minorEastAsia" w:hAnsiTheme="minorEastAsia" w:hint="eastAsia"/>
          <w:color w:val="000000"/>
          <w:kern w:val="2"/>
        </w:rPr>
        <w:t>3、项目内容：</w:t>
      </w:r>
      <w:r w:rsidRPr="00861A12">
        <w:rPr>
          <w:rFonts w:hint="eastAsia"/>
          <w:bCs/>
        </w:rPr>
        <w:t>中标单位必须按照最新的国家标准及地方标准开展分析工作，包括但不限于《城镇污水处理厂污染物排放标准》</w:t>
      </w:r>
      <w:r w:rsidRPr="00861A12">
        <w:rPr>
          <w:rFonts w:hint="eastAsia"/>
          <w:bCs/>
        </w:rPr>
        <w:t>(DB 32/4440-2022)</w:t>
      </w:r>
      <w:r w:rsidRPr="00861A12">
        <w:rPr>
          <w:rFonts w:hint="eastAsia"/>
          <w:bCs/>
        </w:rPr>
        <w:t>等相关规定。</w:t>
      </w:r>
    </w:p>
    <w:p w:rsidR="00AC7444" w:rsidRPr="00861A12" w:rsidRDefault="00AC7444" w:rsidP="00AC7444">
      <w:pPr>
        <w:pStyle w:val="a5"/>
        <w:suppressAutoHyphens/>
        <w:spacing w:before="0" w:beforeAutospacing="0" w:after="0" w:afterAutospacing="0" w:line="400" w:lineRule="exact"/>
        <w:ind w:firstLineChars="200" w:firstLine="488"/>
        <w:rPr>
          <w:rFonts w:asciiTheme="minorEastAsia" w:eastAsiaTheme="minorEastAsia" w:hAnsiTheme="minorEastAsia" w:cs="宋体"/>
        </w:rPr>
      </w:pPr>
      <w:r w:rsidRPr="00861A12">
        <w:rPr>
          <w:rFonts w:asciiTheme="minorEastAsia" w:eastAsiaTheme="minorEastAsia" w:hAnsiTheme="minorEastAsia" w:hint="eastAsia"/>
          <w:spacing w:val="2"/>
        </w:rPr>
        <w:t>4、</w:t>
      </w:r>
      <w:r w:rsidRPr="00861A12">
        <w:rPr>
          <w:rFonts w:asciiTheme="minorEastAsia" w:eastAsiaTheme="minorEastAsia" w:hAnsiTheme="minorEastAsia" w:cs="宋体" w:hint="eastAsia"/>
        </w:rPr>
        <w:t>本项目预算及最高限价：</w:t>
      </w:r>
      <w:r w:rsidRPr="00861A12">
        <w:rPr>
          <w:rFonts w:asciiTheme="minorEastAsia" w:eastAsiaTheme="minorEastAsia" w:hAnsiTheme="minorEastAsia" w:hint="eastAsia"/>
        </w:rPr>
        <w:t>220000元</w:t>
      </w:r>
    </w:p>
    <w:p w:rsidR="00AC7444" w:rsidRPr="00861A12" w:rsidRDefault="00AC7444" w:rsidP="00AC7444">
      <w:pPr>
        <w:pStyle w:val="a5"/>
        <w:suppressAutoHyphens/>
        <w:spacing w:before="0" w:beforeAutospacing="0" w:after="0" w:afterAutospacing="0" w:line="400" w:lineRule="exact"/>
        <w:ind w:firstLineChars="200" w:firstLine="480"/>
        <w:rPr>
          <w:rFonts w:asciiTheme="minorEastAsia" w:eastAsiaTheme="minorEastAsia" w:hAnsiTheme="minorEastAsia"/>
          <w:spacing w:val="2"/>
        </w:rPr>
      </w:pPr>
      <w:r w:rsidRPr="00861A12">
        <w:rPr>
          <w:rFonts w:asciiTheme="minorEastAsia" w:eastAsiaTheme="minorEastAsia" w:hAnsiTheme="minorEastAsia" w:cs="宋体" w:hint="eastAsia"/>
        </w:rPr>
        <w:t>5、服务期限：</w:t>
      </w:r>
      <w:r w:rsidR="00DD78F0">
        <w:rPr>
          <w:rFonts w:asciiTheme="minorEastAsia" w:eastAsiaTheme="minorEastAsia" w:hAnsiTheme="minorEastAsia" w:cs="宋体" w:hint="eastAsia"/>
        </w:rPr>
        <w:t>一个月</w:t>
      </w:r>
      <w:bookmarkStart w:id="0" w:name="_GoBack"/>
      <w:bookmarkEnd w:id="0"/>
    </w:p>
    <w:p w:rsidR="00AC7444" w:rsidRPr="00861A12" w:rsidRDefault="00AC7444" w:rsidP="00AC7444">
      <w:pPr>
        <w:snapToGrid w:val="0"/>
        <w:spacing w:line="400" w:lineRule="exact"/>
        <w:ind w:firstLineChars="200" w:firstLine="482"/>
        <w:rPr>
          <w:rFonts w:asciiTheme="minorEastAsia" w:eastAsiaTheme="minorEastAsia" w:hAnsiTheme="minorEastAsia"/>
          <w:b/>
          <w:sz w:val="24"/>
          <w:szCs w:val="24"/>
        </w:rPr>
      </w:pPr>
      <w:r w:rsidRPr="00861A12">
        <w:rPr>
          <w:rFonts w:asciiTheme="minorEastAsia" w:eastAsiaTheme="minorEastAsia" w:hAnsiTheme="minorEastAsia" w:hint="eastAsia"/>
          <w:b/>
          <w:sz w:val="24"/>
          <w:szCs w:val="24"/>
        </w:rPr>
        <w:t>二、合格的投标人必须具备以下条件</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color w:val="000000"/>
          <w:sz w:val="24"/>
          <w:szCs w:val="24"/>
        </w:rPr>
      </w:pPr>
      <w:r w:rsidRPr="00861A12">
        <w:rPr>
          <w:rFonts w:asciiTheme="minorEastAsia" w:eastAsiaTheme="minorEastAsia" w:hAnsiTheme="minorEastAsia" w:cs="宋体" w:hint="eastAsia"/>
          <w:color w:val="000000"/>
          <w:sz w:val="24"/>
          <w:szCs w:val="24"/>
        </w:rPr>
        <w:t>1、</w:t>
      </w:r>
      <w:r w:rsidRPr="00861A12">
        <w:rPr>
          <w:rFonts w:asciiTheme="minorEastAsia" w:eastAsiaTheme="minorEastAsia" w:hAnsiTheme="minorEastAsia" w:cs="宋体"/>
          <w:color w:val="000000"/>
          <w:sz w:val="24"/>
          <w:szCs w:val="24"/>
        </w:rPr>
        <w:t>在中华人民共和国境内注册，</w:t>
      </w:r>
      <w:r w:rsidRPr="00861A12">
        <w:rPr>
          <w:rFonts w:asciiTheme="minorEastAsia" w:eastAsiaTheme="minorEastAsia" w:hAnsiTheme="minorEastAsia" w:cs="宋体" w:hint="eastAsia"/>
          <w:color w:val="000000"/>
          <w:sz w:val="24"/>
          <w:szCs w:val="24"/>
        </w:rPr>
        <w:t xml:space="preserve">具有独立承担民事责任的能力； </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color w:val="000000"/>
          <w:sz w:val="24"/>
          <w:szCs w:val="24"/>
        </w:rPr>
      </w:pPr>
      <w:r w:rsidRPr="00861A12">
        <w:rPr>
          <w:rFonts w:asciiTheme="minorEastAsia" w:eastAsiaTheme="minorEastAsia" w:hAnsiTheme="minorEastAsia" w:cs="宋体" w:hint="eastAsia"/>
          <w:color w:val="000000"/>
          <w:sz w:val="24"/>
          <w:szCs w:val="24"/>
        </w:rPr>
        <w:t xml:space="preserve">2、具有良好的商业信誉和健全的财务会计制度； </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color w:val="000000"/>
          <w:sz w:val="24"/>
          <w:szCs w:val="24"/>
        </w:rPr>
      </w:pPr>
      <w:r w:rsidRPr="00861A12">
        <w:rPr>
          <w:rFonts w:asciiTheme="minorEastAsia" w:eastAsiaTheme="minorEastAsia" w:hAnsiTheme="minorEastAsia" w:cs="宋体" w:hint="eastAsia"/>
          <w:color w:val="000000"/>
          <w:sz w:val="24"/>
          <w:szCs w:val="24"/>
        </w:rPr>
        <w:t xml:space="preserve">3、具有履行合同所必需的设备和专业技术能力； </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color w:val="000000"/>
          <w:sz w:val="24"/>
          <w:szCs w:val="24"/>
        </w:rPr>
      </w:pPr>
      <w:r w:rsidRPr="00861A12">
        <w:rPr>
          <w:rFonts w:asciiTheme="minorEastAsia" w:eastAsiaTheme="minorEastAsia" w:hAnsiTheme="minorEastAsia" w:cs="宋体" w:hint="eastAsia"/>
          <w:color w:val="000000"/>
          <w:sz w:val="24"/>
          <w:szCs w:val="24"/>
        </w:rPr>
        <w:t xml:space="preserve">4、有依法缴纳税收和社会保障资金的良好记录； </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color w:val="000000"/>
          <w:sz w:val="24"/>
          <w:szCs w:val="24"/>
        </w:rPr>
      </w:pPr>
      <w:r w:rsidRPr="00861A12">
        <w:rPr>
          <w:rFonts w:asciiTheme="minorEastAsia" w:eastAsiaTheme="minorEastAsia" w:hAnsiTheme="minorEastAsia" w:cs="宋体" w:hint="eastAsia"/>
          <w:color w:val="000000"/>
          <w:sz w:val="24"/>
          <w:szCs w:val="24"/>
        </w:rPr>
        <w:t xml:space="preserve">5、参加采购活动前三年内，在经营活动中没有重大违法记录； </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color w:val="000000"/>
          <w:sz w:val="24"/>
          <w:szCs w:val="24"/>
        </w:rPr>
      </w:pPr>
      <w:r w:rsidRPr="00861A12">
        <w:rPr>
          <w:rFonts w:asciiTheme="minorEastAsia" w:eastAsiaTheme="minorEastAsia" w:hAnsiTheme="minorEastAsia" w:cs="宋体" w:hint="eastAsia"/>
          <w:color w:val="000000"/>
          <w:sz w:val="24"/>
          <w:szCs w:val="24"/>
        </w:rPr>
        <w:t>6、法律、行政法规规定的其他条件；</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color w:val="000000"/>
          <w:sz w:val="24"/>
          <w:szCs w:val="24"/>
        </w:rPr>
      </w:pPr>
      <w:r w:rsidRPr="00861A12">
        <w:rPr>
          <w:rFonts w:asciiTheme="minorEastAsia" w:eastAsiaTheme="minorEastAsia" w:hAnsiTheme="minorEastAsia" w:cs="宋体"/>
          <w:color w:val="000000"/>
          <w:sz w:val="24"/>
          <w:szCs w:val="24"/>
        </w:rPr>
        <w:t>7</w:t>
      </w:r>
      <w:r w:rsidRPr="00861A12">
        <w:rPr>
          <w:rFonts w:asciiTheme="minorEastAsia" w:eastAsiaTheme="minorEastAsia" w:hAnsiTheme="minorEastAsia" w:cs="宋体" w:hint="eastAsia"/>
          <w:color w:val="000000"/>
          <w:sz w:val="24"/>
          <w:szCs w:val="24"/>
        </w:rPr>
        <w:t>、单位负责人为同一人或者存在直接控股、管理关系的不同供应商，不得参加同一合同项下的采购活动；</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color w:val="000000"/>
          <w:sz w:val="24"/>
          <w:szCs w:val="24"/>
        </w:rPr>
      </w:pPr>
      <w:r w:rsidRPr="00861A12">
        <w:rPr>
          <w:rFonts w:asciiTheme="minorEastAsia" w:eastAsiaTheme="minorEastAsia" w:hAnsiTheme="minorEastAsia" w:cs="宋体" w:hint="eastAsia"/>
          <w:color w:val="000000"/>
          <w:sz w:val="24"/>
          <w:szCs w:val="24"/>
        </w:rPr>
        <w:t>8、未被“信用中国”网站（www.creditchina.gov.cn）列入失信被执行人、重大税收违法案件当事人名单、政府采购严重失信行为记录名单；</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color w:val="000000"/>
          <w:sz w:val="24"/>
          <w:szCs w:val="24"/>
        </w:rPr>
      </w:pPr>
      <w:r w:rsidRPr="00861A12">
        <w:rPr>
          <w:rFonts w:asciiTheme="minorEastAsia" w:eastAsiaTheme="minorEastAsia" w:hAnsiTheme="minorEastAsia" w:cs="宋体" w:hint="eastAsia"/>
          <w:color w:val="000000"/>
          <w:sz w:val="24"/>
          <w:szCs w:val="24"/>
        </w:rPr>
        <w:t>9、投标人必须具有省级及以上技术监督部门颁发的CMA计量认证合格证书；</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color w:val="000000"/>
          <w:sz w:val="24"/>
          <w:szCs w:val="24"/>
        </w:rPr>
      </w:pPr>
      <w:r w:rsidRPr="00861A12">
        <w:rPr>
          <w:rFonts w:asciiTheme="minorEastAsia" w:eastAsiaTheme="minorEastAsia" w:hAnsiTheme="minorEastAsia" w:cs="宋体" w:hint="eastAsia"/>
          <w:color w:val="000000"/>
          <w:sz w:val="24"/>
          <w:szCs w:val="24"/>
        </w:rPr>
        <w:t>10</w:t>
      </w:r>
      <w:r w:rsidRPr="00861A12">
        <w:rPr>
          <w:rFonts w:asciiTheme="minorEastAsia" w:eastAsiaTheme="minorEastAsia" w:hAnsiTheme="minorEastAsia" w:cs="宋体"/>
          <w:color w:val="000000"/>
          <w:sz w:val="24"/>
          <w:szCs w:val="24"/>
        </w:rPr>
        <w:t>、</w:t>
      </w:r>
      <w:r w:rsidRPr="00861A12">
        <w:rPr>
          <w:rFonts w:asciiTheme="minorEastAsia" w:eastAsiaTheme="minorEastAsia" w:hAnsiTheme="minorEastAsia" w:cs="宋体" w:hint="eastAsia"/>
          <w:color w:val="000000"/>
          <w:sz w:val="24"/>
          <w:szCs w:val="24"/>
        </w:rPr>
        <w:t>本次招标不接受联合体投标。</w:t>
      </w:r>
    </w:p>
    <w:p w:rsidR="00AC7444" w:rsidRPr="00861A12" w:rsidRDefault="00AC7444" w:rsidP="00AC7444">
      <w:pPr>
        <w:adjustRightInd w:val="0"/>
        <w:snapToGrid w:val="0"/>
        <w:spacing w:line="400" w:lineRule="exact"/>
        <w:ind w:firstLineChars="200" w:firstLine="482"/>
        <w:rPr>
          <w:rFonts w:asciiTheme="minorEastAsia" w:eastAsiaTheme="minorEastAsia" w:hAnsiTheme="minorEastAsia" w:cs="宋体"/>
          <w:b/>
          <w:bCs/>
          <w:color w:val="000000"/>
          <w:sz w:val="24"/>
          <w:szCs w:val="24"/>
        </w:rPr>
      </w:pPr>
      <w:r w:rsidRPr="00861A12">
        <w:rPr>
          <w:rFonts w:asciiTheme="minorEastAsia" w:eastAsiaTheme="minorEastAsia" w:hAnsiTheme="minorEastAsia" w:cs="宋体" w:hint="eastAsia"/>
          <w:b/>
          <w:bCs/>
          <w:color w:val="000000"/>
          <w:sz w:val="24"/>
          <w:szCs w:val="24"/>
        </w:rPr>
        <w:t>三、询价文件领取的时间和地点</w:t>
      </w:r>
    </w:p>
    <w:p w:rsidR="00AC7444" w:rsidRPr="00861A12" w:rsidRDefault="00AC7444" w:rsidP="00AC7444">
      <w:pPr>
        <w:adjustRightInd w:val="0"/>
        <w:snapToGrid w:val="0"/>
        <w:spacing w:line="400" w:lineRule="atLeast"/>
        <w:ind w:firstLineChars="200" w:firstLine="480"/>
        <w:rPr>
          <w:rFonts w:asciiTheme="minorEastAsia" w:eastAsiaTheme="minorEastAsia" w:hAnsiTheme="minorEastAsia"/>
          <w:sz w:val="24"/>
          <w:szCs w:val="24"/>
        </w:rPr>
      </w:pPr>
      <w:r w:rsidRPr="00861A12">
        <w:rPr>
          <w:rFonts w:asciiTheme="minorEastAsia" w:eastAsiaTheme="minorEastAsia" w:hAnsiTheme="minorEastAsia" w:hint="eastAsia"/>
          <w:sz w:val="24"/>
          <w:szCs w:val="24"/>
        </w:rPr>
        <w:t>时间：公告发布之日起至2023年8月9日，每天上午9:00至11:30，下午1:30至5:00（北京时间，法定节假日除外）</w:t>
      </w:r>
    </w:p>
    <w:p w:rsidR="00AC7444" w:rsidRPr="00861A12" w:rsidRDefault="00AC7444" w:rsidP="00AC7444">
      <w:pPr>
        <w:adjustRightInd w:val="0"/>
        <w:snapToGrid w:val="0"/>
        <w:spacing w:line="400" w:lineRule="atLeast"/>
        <w:ind w:firstLineChars="200" w:firstLine="480"/>
        <w:rPr>
          <w:rFonts w:asciiTheme="minorEastAsia" w:eastAsiaTheme="minorEastAsia" w:hAnsiTheme="minorEastAsia"/>
          <w:sz w:val="24"/>
          <w:szCs w:val="24"/>
        </w:rPr>
      </w:pPr>
      <w:r w:rsidRPr="00861A12">
        <w:rPr>
          <w:rFonts w:asciiTheme="minorEastAsia" w:eastAsiaTheme="minorEastAsia" w:hAnsiTheme="minorEastAsia" w:hint="eastAsia"/>
          <w:sz w:val="24"/>
          <w:szCs w:val="24"/>
        </w:rPr>
        <w:t>地点：常州</w:t>
      </w:r>
      <w:proofErr w:type="gramStart"/>
      <w:r w:rsidRPr="00861A12">
        <w:rPr>
          <w:rFonts w:asciiTheme="minorEastAsia" w:eastAsiaTheme="minorEastAsia" w:hAnsiTheme="minorEastAsia" w:hint="eastAsia"/>
          <w:sz w:val="24"/>
          <w:szCs w:val="24"/>
        </w:rPr>
        <w:t>华盈招投标</w:t>
      </w:r>
      <w:proofErr w:type="gramEnd"/>
      <w:r w:rsidRPr="00861A12">
        <w:rPr>
          <w:rFonts w:asciiTheme="minorEastAsia" w:eastAsiaTheme="minorEastAsia" w:hAnsiTheme="minorEastAsia" w:hint="eastAsia"/>
          <w:sz w:val="24"/>
          <w:szCs w:val="24"/>
        </w:rPr>
        <w:t>咨询有限公司（常州市</w:t>
      </w:r>
      <w:proofErr w:type="gramStart"/>
      <w:r w:rsidRPr="00861A12">
        <w:rPr>
          <w:rFonts w:asciiTheme="minorEastAsia" w:eastAsiaTheme="minorEastAsia" w:hAnsiTheme="minorEastAsia" w:hint="eastAsia"/>
          <w:sz w:val="24"/>
          <w:szCs w:val="24"/>
        </w:rPr>
        <w:t>武进区延政中</w:t>
      </w:r>
      <w:proofErr w:type="gramEnd"/>
      <w:r w:rsidRPr="00861A12">
        <w:rPr>
          <w:rFonts w:asciiTheme="minorEastAsia" w:eastAsiaTheme="minorEastAsia" w:hAnsiTheme="minorEastAsia" w:hint="eastAsia"/>
          <w:sz w:val="24"/>
          <w:szCs w:val="24"/>
        </w:rPr>
        <w:t>大道19号19楼）</w:t>
      </w:r>
    </w:p>
    <w:p w:rsidR="00AC7444" w:rsidRPr="00861A12" w:rsidRDefault="00AC7444" w:rsidP="00AC7444">
      <w:pPr>
        <w:adjustRightInd w:val="0"/>
        <w:snapToGrid w:val="0"/>
        <w:spacing w:line="400" w:lineRule="atLeast"/>
        <w:ind w:firstLineChars="200" w:firstLine="480"/>
        <w:rPr>
          <w:rFonts w:asciiTheme="minorEastAsia" w:eastAsiaTheme="minorEastAsia" w:hAnsiTheme="minorEastAsia"/>
          <w:sz w:val="24"/>
          <w:szCs w:val="24"/>
        </w:rPr>
      </w:pPr>
      <w:r w:rsidRPr="00861A12">
        <w:rPr>
          <w:rFonts w:asciiTheme="minorEastAsia" w:eastAsiaTheme="minorEastAsia" w:hAnsiTheme="minorEastAsia" w:hint="eastAsia"/>
          <w:sz w:val="24"/>
          <w:szCs w:val="24"/>
        </w:rPr>
        <w:t>方式：现场获取。获取文件时须提供以下资料：1、《投标报名申请表》一份，格式见附件；2、营业执照副本（复印件加盖投标人单位公章）。</w:t>
      </w:r>
    </w:p>
    <w:p w:rsidR="00AC7444" w:rsidRPr="00861A12" w:rsidRDefault="00AC7444" w:rsidP="00AC7444">
      <w:pPr>
        <w:adjustRightInd w:val="0"/>
        <w:snapToGrid w:val="0"/>
        <w:spacing w:line="400" w:lineRule="atLeast"/>
        <w:ind w:firstLineChars="200" w:firstLine="480"/>
        <w:rPr>
          <w:rFonts w:asciiTheme="minorEastAsia" w:eastAsiaTheme="minorEastAsia" w:hAnsiTheme="minorEastAsia"/>
          <w:sz w:val="24"/>
          <w:szCs w:val="24"/>
        </w:rPr>
      </w:pPr>
      <w:r w:rsidRPr="00861A12">
        <w:rPr>
          <w:rFonts w:asciiTheme="minorEastAsia" w:eastAsiaTheme="minorEastAsia" w:hAnsiTheme="minorEastAsia" w:hint="eastAsia"/>
          <w:sz w:val="24"/>
          <w:szCs w:val="24"/>
        </w:rPr>
        <w:t>售价：人民币伍佰元整（现金缴纳），招标文件售后一概不退。</w:t>
      </w:r>
    </w:p>
    <w:p w:rsidR="00AC7444" w:rsidRPr="00861A12" w:rsidRDefault="00AC7444" w:rsidP="00AC7444">
      <w:pPr>
        <w:adjustRightInd w:val="0"/>
        <w:snapToGrid w:val="0"/>
        <w:spacing w:line="400" w:lineRule="exact"/>
        <w:ind w:firstLineChars="200" w:firstLine="482"/>
        <w:rPr>
          <w:rFonts w:asciiTheme="minorEastAsia" w:eastAsiaTheme="minorEastAsia" w:hAnsiTheme="minorEastAsia" w:cs="宋体"/>
          <w:b/>
          <w:sz w:val="24"/>
          <w:szCs w:val="24"/>
        </w:rPr>
      </w:pPr>
      <w:r w:rsidRPr="00861A12">
        <w:rPr>
          <w:rFonts w:asciiTheme="minorEastAsia" w:eastAsiaTheme="minorEastAsia" w:hAnsiTheme="minorEastAsia" w:cs="宋体" w:hint="eastAsia"/>
          <w:b/>
          <w:sz w:val="24"/>
          <w:szCs w:val="24"/>
        </w:rPr>
        <w:t>四、投标保证金</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sz w:val="24"/>
          <w:szCs w:val="24"/>
        </w:rPr>
      </w:pPr>
      <w:r w:rsidRPr="00861A12">
        <w:rPr>
          <w:rFonts w:asciiTheme="minorEastAsia" w:eastAsiaTheme="minorEastAsia" w:hAnsiTheme="minorEastAsia" w:cs="宋体" w:hint="eastAsia"/>
          <w:sz w:val="24"/>
          <w:szCs w:val="24"/>
        </w:rPr>
        <w:t>无</w:t>
      </w:r>
    </w:p>
    <w:p w:rsidR="00AC7444" w:rsidRPr="00861A12" w:rsidRDefault="00AC7444" w:rsidP="00AC7444">
      <w:pPr>
        <w:adjustRightInd w:val="0"/>
        <w:snapToGrid w:val="0"/>
        <w:spacing w:line="400" w:lineRule="exact"/>
        <w:ind w:firstLineChars="200" w:firstLine="482"/>
        <w:rPr>
          <w:rFonts w:asciiTheme="minorEastAsia" w:eastAsiaTheme="minorEastAsia" w:hAnsiTheme="minorEastAsia" w:cs="宋体"/>
          <w:b/>
          <w:sz w:val="24"/>
          <w:szCs w:val="24"/>
        </w:rPr>
      </w:pPr>
      <w:r w:rsidRPr="00861A12">
        <w:rPr>
          <w:rFonts w:asciiTheme="minorEastAsia" w:eastAsiaTheme="minorEastAsia" w:hAnsiTheme="minorEastAsia" w:cs="宋体" w:hint="eastAsia"/>
          <w:b/>
          <w:sz w:val="24"/>
          <w:szCs w:val="24"/>
        </w:rPr>
        <w:t>五、履约保证金</w:t>
      </w:r>
    </w:p>
    <w:p w:rsidR="00AC7444" w:rsidRPr="00861A12" w:rsidRDefault="00AC7444" w:rsidP="00AC7444">
      <w:pPr>
        <w:adjustRightInd w:val="0"/>
        <w:snapToGrid w:val="0"/>
        <w:spacing w:line="400" w:lineRule="exact"/>
        <w:ind w:leftChars="200" w:left="425" w:hangingChars="2" w:hanging="5"/>
      </w:pPr>
      <w:r w:rsidRPr="00861A12">
        <w:rPr>
          <w:rFonts w:asciiTheme="minorEastAsia" w:eastAsiaTheme="minorEastAsia" w:hAnsiTheme="minorEastAsia" w:cs="宋体" w:hint="eastAsia"/>
          <w:sz w:val="24"/>
          <w:szCs w:val="24"/>
        </w:rPr>
        <w:t>中标人应在拿到中标通知书后的30日内向采购人提供合同总价格的10%的</w:t>
      </w:r>
      <w:r w:rsidRPr="00861A12">
        <w:rPr>
          <w:rFonts w:asciiTheme="minorEastAsia" w:eastAsiaTheme="minorEastAsia" w:hAnsiTheme="minorEastAsia" w:cs="宋体" w:hint="eastAsia"/>
          <w:sz w:val="24"/>
          <w:szCs w:val="24"/>
        </w:rPr>
        <w:lastRenderedPageBreak/>
        <w:t>履约保证金，并注明该项目的履约保证金。合同全部履行完成后无息退还。</w:t>
      </w:r>
    </w:p>
    <w:p w:rsidR="00AC7444" w:rsidRPr="00861A12" w:rsidRDefault="00AC7444" w:rsidP="00AC7444">
      <w:pPr>
        <w:adjustRightInd w:val="0"/>
        <w:snapToGrid w:val="0"/>
        <w:spacing w:line="400" w:lineRule="exact"/>
        <w:ind w:firstLineChars="200" w:firstLine="482"/>
        <w:rPr>
          <w:rFonts w:asciiTheme="minorEastAsia" w:eastAsiaTheme="minorEastAsia" w:hAnsiTheme="minorEastAsia" w:cs="宋体"/>
          <w:b/>
          <w:sz w:val="24"/>
          <w:szCs w:val="24"/>
        </w:rPr>
      </w:pPr>
      <w:r w:rsidRPr="00861A12">
        <w:rPr>
          <w:rFonts w:asciiTheme="minorEastAsia" w:eastAsiaTheme="minorEastAsia" w:hAnsiTheme="minorEastAsia" w:hint="eastAsia"/>
          <w:b/>
          <w:sz w:val="24"/>
          <w:szCs w:val="24"/>
        </w:rPr>
        <w:t>六、</w:t>
      </w:r>
      <w:r w:rsidRPr="00861A12">
        <w:rPr>
          <w:rFonts w:asciiTheme="minorEastAsia" w:eastAsiaTheme="minorEastAsia" w:hAnsiTheme="minorEastAsia" w:cs="宋体" w:hint="eastAsia"/>
          <w:b/>
          <w:sz w:val="24"/>
          <w:szCs w:val="24"/>
        </w:rPr>
        <w:t>响应文件提交及开标信息</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bCs/>
          <w:sz w:val="24"/>
          <w:szCs w:val="24"/>
        </w:rPr>
      </w:pPr>
      <w:r w:rsidRPr="00861A12">
        <w:rPr>
          <w:rFonts w:asciiTheme="minorEastAsia" w:eastAsiaTheme="minorEastAsia" w:hAnsiTheme="minorEastAsia" w:cs="宋体" w:hint="eastAsia"/>
          <w:bCs/>
          <w:sz w:val="24"/>
          <w:szCs w:val="24"/>
        </w:rPr>
        <w:t>响应文件递交时间：20</w:t>
      </w:r>
      <w:r w:rsidRPr="00861A12">
        <w:rPr>
          <w:rFonts w:asciiTheme="minorEastAsia" w:eastAsiaTheme="minorEastAsia" w:hAnsiTheme="minorEastAsia" w:cs="宋体"/>
          <w:bCs/>
          <w:sz w:val="24"/>
          <w:szCs w:val="24"/>
        </w:rPr>
        <w:t>2</w:t>
      </w:r>
      <w:r w:rsidRPr="00861A12">
        <w:rPr>
          <w:rFonts w:asciiTheme="minorEastAsia" w:eastAsiaTheme="minorEastAsia" w:hAnsiTheme="minorEastAsia" w:cs="宋体" w:hint="eastAsia"/>
          <w:bCs/>
          <w:sz w:val="24"/>
          <w:szCs w:val="24"/>
        </w:rPr>
        <w:t>3年8月9日下午13：3</w:t>
      </w:r>
      <w:r w:rsidRPr="00861A12">
        <w:rPr>
          <w:rFonts w:asciiTheme="minorEastAsia" w:eastAsiaTheme="minorEastAsia" w:hAnsiTheme="minorEastAsia" w:cs="宋体"/>
          <w:bCs/>
          <w:sz w:val="24"/>
          <w:szCs w:val="24"/>
        </w:rPr>
        <w:t>0</w:t>
      </w:r>
      <w:r w:rsidRPr="00861A12">
        <w:rPr>
          <w:rFonts w:asciiTheme="minorEastAsia" w:eastAsiaTheme="minorEastAsia" w:hAnsiTheme="minorEastAsia" w:cs="宋体" w:hint="eastAsia"/>
          <w:bCs/>
          <w:sz w:val="24"/>
          <w:szCs w:val="24"/>
        </w:rPr>
        <w:t xml:space="preserve"> 到</w:t>
      </w:r>
      <w:r w:rsidRPr="00861A12">
        <w:rPr>
          <w:rFonts w:asciiTheme="minorEastAsia" w:eastAsiaTheme="minorEastAsia" w:hAnsiTheme="minorEastAsia" w:cs="宋体"/>
          <w:bCs/>
          <w:sz w:val="24"/>
          <w:szCs w:val="24"/>
        </w:rPr>
        <w:t>1</w:t>
      </w:r>
      <w:r w:rsidRPr="00861A12">
        <w:rPr>
          <w:rFonts w:asciiTheme="minorEastAsia" w:eastAsiaTheme="minorEastAsia" w:hAnsiTheme="minorEastAsia" w:cs="宋体" w:hint="eastAsia"/>
          <w:bCs/>
          <w:sz w:val="24"/>
          <w:szCs w:val="24"/>
        </w:rPr>
        <w:t>4：0</w:t>
      </w:r>
      <w:r w:rsidRPr="00861A12">
        <w:rPr>
          <w:rFonts w:asciiTheme="minorEastAsia" w:eastAsiaTheme="minorEastAsia" w:hAnsiTheme="minorEastAsia" w:cs="宋体"/>
          <w:bCs/>
          <w:sz w:val="24"/>
          <w:szCs w:val="24"/>
        </w:rPr>
        <w:t>0</w:t>
      </w:r>
      <w:r w:rsidRPr="00861A12">
        <w:rPr>
          <w:rFonts w:asciiTheme="minorEastAsia" w:eastAsiaTheme="minorEastAsia" w:hAnsiTheme="minorEastAsia" w:hint="eastAsia"/>
          <w:bCs/>
          <w:sz w:val="24"/>
          <w:szCs w:val="24"/>
        </w:rPr>
        <w:t>（北京时间）</w:t>
      </w:r>
    </w:p>
    <w:p w:rsidR="00AC7444" w:rsidRPr="00861A12" w:rsidRDefault="00AC7444" w:rsidP="00AC7444">
      <w:pPr>
        <w:adjustRightInd w:val="0"/>
        <w:snapToGrid w:val="0"/>
        <w:spacing w:line="400" w:lineRule="exact"/>
        <w:ind w:firstLineChars="200" w:firstLine="480"/>
        <w:rPr>
          <w:rFonts w:asciiTheme="minorEastAsia" w:eastAsiaTheme="minorEastAsia" w:hAnsiTheme="minorEastAsia" w:cs="宋体"/>
          <w:bCs/>
          <w:sz w:val="24"/>
          <w:szCs w:val="24"/>
        </w:rPr>
      </w:pPr>
      <w:r w:rsidRPr="00861A12">
        <w:rPr>
          <w:rFonts w:asciiTheme="minorEastAsia" w:eastAsiaTheme="minorEastAsia" w:hAnsiTheme="minorEastAsia" w:cs="宋体" w:hint="eastAsia"/>
          <w:bCs/>
          <w:sz w:val="24"/>
          <w:szCs w:val="24"/>
        </w:rPr>
        <w:t>响应文件递交截止暨开标时间：</w:t>
      </w:r>
      <w:r w:rsidRPr="00861A12">
        <w:rPr>
          <w:rFonts w:asciiTheme="minorEastAsia" w:eastAsiaTheme="minorEastAsia" w:hAnsiTheme="minorEastAsia" w:hint="eastAsia"/>
          <w:bCs/>
          <w:sz w:val="24"/>
          <w:szCs w:val="24"/>
        </w:rPr>
        <w:t>20</w:t>
      </w:r>
      <w:r w:rsidRPr="00861A12">
        <w:rPr>
          <w:rFonts w:asciiTheme="minorEastAsia" w:eastAsiaTheme="minorEastAsia" w:hAnsiTheme="minorEastAsia"/>
          <w:bCs/>
          <w:sz w:val="24"/>
          <w:szCs w:val="24"/>
        </w:rPr>
        <w:t>2</w:t>
      </w:r>
      <w:r w:rsidRPr="00861A12">
        <w:rPr>
          <w:rFonts w:asciiTheme="minorEastAsia" w:eastAsiaTheme="minorEastAsia" w:hAnsiTheme="minorEastAsia" w:hint="eastAsia"/>
          <w:bCs/>
          <w:sz w:val="24"/>
          <w:szCs w:val="24"/>
        </w:rPr>
        <w:t>3年8月9日14：0</w:t>
      </w:r>
      <w:r w:rsidRPr="00861A12">
        <w:rPr>
          <w:rFonts w:asciiTheme="minorEastAsia" w:eastAsiaTheme="minorEastAsia" w:hAnsiTheme="minorEastAsia"/>
          <w:bCs/>
          <w:sz w:val="24"/>
          <w:szCs w:val="24"/>
        </w:rPr>
        <w:t>0</w:t>
      </w:r>
      <w:r w:rsidRPr="00861A12">
        <w:rPr>
          <w:rFonts w:asciiTheme="minorEastAsia" w:eastAsiaTheme="minorEastAsia" w:hAnsiTheme="minorEastAsia" w:hint="eastAsia"/>
          <w:bCs/>
          <w:sz w:val="24"/>
          <w:szCs w:val="24"/>
        </w:rPr>
        <w:t>（北京时间）</w:t>
      </w:r>
    </w:p>
    <w:p w:rsidR="00AC7444" w:rsidRPr="00861A12" w:rsidRDefault="00AC7444" w:rsidP="00AC7444">
      <w:pPr>
        <w:adjustRightInd w:val="0"/>
        <w:snapToGrid w:val="0"/>
        <w:spacing w:line="400" w:lineRule="exact"/>
        <w:ind w:leftChars="200" w:left="425" w:hangingChars="2" w:hanging="5"/>
        <w:rPr>
          <w:rFonts w:asciiTheme="minorEastAsia" w:eastAsiaTheme="minorEastAsia" w:hAnsiTheme="minorEastAsia" w:cs="宋体"/>
          <w:sz w:val="24"/>
          <w:szCs w:val="24"/>
        </w:rPr>
      </w:pPr>
      <w:r w:rsidRPr="00861A12">
        <w:rPr>
          <w:rFonts w:asciiTheme="minorEastAsia" w:eastAsiaTheme="minorEastAsia" w:hAnsiTheme="minorEastAsia" w:cs="宋体" w:hint="eastAsia"/>
          <w:sz w:val="24"/>
          <w:szCs w:val="24"/>
        </w:rPr>
        <w:t>响应文件递交地点暨开标地点：常州市</w:t>
      </w:r>
      <w:proofErr w:type="gramStart"/>
      <w:r w:rsidRPr="00861A12">
        <w:rPr>
          <w:rFonts w:asciiTheme="minorEastAsia" w:eastAsiaTheme="minorEastAsia" w:hAnsiTheme="minorEastAsia" w:cs="宋体" w:hint="eastAsia"/>
          <w:sz w:val="24"/>
          <w:szCs w:val="24"/>
        </w:rPr>
        <w:t>武进区延政中</w:t>
      </w:r>
      <w:proofErr w:type="gramEnd"/>
      <w:r w:rsidRPr="00861A12">
        <w:rPr>
          <w:rFonts w:asciiTheme="minorEastAsia" w:eastAsiaTheme="minorEastAsia" w:hAnsiTheme="minorEastAsia" w:cs="宋体" w:hint="eastAsia"/>
          <w:sz w:val="24"/>
          <w:szCs w:val="24"/>
        </w:rPr>
        <w:t>大道19号19楼</w:t>
      </w:r>
    </w:p>
    <w:p w:rsidR="00AC7444" w:rsidRPr="00861A12" w:rsidRDefault="00AC7444" w:rsidP="00AC7444">
      <w:pPr>
        <w:adjustRightInd w:val="0"/>
        <w:snapToGrid w:val="0"/>
        <w:spacing w:line="400" w:lineRule="exact"/>
        <w:ind w:firstLineChars="200" w:firstLine="482"/>
        <w:rPr>
          <w:rFonts w:asciiTheme="minorEastAsia" w:eastAsiaTheme="minorEastAsia" w:hAnsiTheme="minorEastAsia" w:cs="宋体"/>
          <w:b/>
          <w:bCs/>
          <w:kern w:val="0"/>
          <w:sz w:val="24"/>
          <w:szCs w:val="24"/>
        </w:rPr>
      </w:pPr>
      <w:r w:rsidRPr="00861A12">
        <w:rPr>
          <w:rFonts w:asciiTheme="minorEastAsia" w:eastAsiaTheme="minorEastAsia" w:hAnsiTheme="minorEastAsia" w:cs="宋体" w:hint="eastAsia"/>
          <w:b/>
          <w:bCs/>
          <w:kern w:val="0"/>
          <w:sz w:val="24"/>
          <w:szCs w:val="24"/>
        </w:rPr>
        <w:t>七、联系方式</w:t>
      </w:r>
    </w:p>
    <w:p w:rsidR="00AC7444" w:rsidRPr="00861A12" w:rsidRDefault="00AC7444" w:rsidP="00AC7444">
      <w:pPr>
        <w:snapToGrid w:val="0"/>
        <w:spacing w:line="400" w:lineRule="exact"/>
        <w:ind w:firstLineChars="200" w:firstLine="480"/>
        <w:rPr>
          <w:rFonts w:asciiTheme="minorEastAsia" w:eastAsiaTheme="minorEastAsia" w:hAnsiTheme="minorEastAsia"/>
          <w:sz w:val="24"/>
          <w:szCs w:val="24"/>
        </w:rPr>
      </w:pPr>
      <w:r w:rsidRPr="00861A12">
        <w:rPr>
          <w:rFonts w:asciiTheme="minorEastAsia" w:eastAsiaTheme="minorEastAsia" w:hAnsiTheme="minorEastAsia"/>
          <w:sz w:val="24"/>
          <w:szCs w:val="24"/>
        </w:rPr>
        <w:t>采 购 人：</w:t>
      </w:r>
      <w:r w:rsidRPr="00861A12">
        <w:rPr>
          <w:rFonts w:asciiTheme="minorEastAsia" w:eastAsiaTheme="minorEastAsia" w:hAnsiTheme="minorEastAsia" w:hint="eastAsia"/>
          <w:sz w:val="24"/>
          <w:szCs w:val="24"/>
        </w:rPr>
        <w:t>中吴人居江苏环境检测有限公司</w:t>
      </w:r>
    </w:p>
    <w:p w:rsidR="00AC7444" w:rsidRPr="00861A12" w:rsidRDefault="00AC7444" w:rsidP="00AC7444">
      <w:pPr>
        <w:snapToGrid w:val="0"/>
        <w:spacing w:line="400" w:lineRule="exact"/>
        <w:ind w:firstLineChars="200" w:firstLine="480"/>
        <w:rPr>
          <w:rFonts w:asciiTheme="minorEastAsia" w:eastAsiaTheme="minorEastAsia" w:hAnsiTheme="minorEastAsia"/>
          <w:sz w:val="24"/>
          <w:szCs w:val="24"/>
        </w:rPr>
      </w:pPr>
      <w:r w:rsidRPr="00861A12">
        <w:rPr>
          <w:rFonts w:asciiTheme="minorEastAsia" w:eastAsiaTheme="minorEastAsia" w:hAnsiTheme="minorEastAsia"/>
          <w:sz w:val="24"/>
          <w:szCs w:val="24"/>
        </w:rPr>
        <w:t>联 系 人：</w:t>
      </w:r>
      <w:r w:rsidRPr="00861A12">
        <w:rPr>
          <w:rFonts w:asciiTheme="minorEastAsia" w:eastAsiaTheme="minorEastAsia" w:hAnsiTheme="minorEastAsia" w:hint="eastAsia"/>
          <w:sz w:val="24"/>
          <w:szCs w:val="24"/>
        </w:rPr>
        <w:t>姜工</w:t>
      </w:r>
      <w:r w:rsidRPr="00861A12">
        <w:rPr>
          <w:rFonts w:asciiTheme="minorEastAsia" w:eastAsiaTheme="minorEastAsia" w:hAnsiTheme="minorEastAsia"/>
          <w:sz w:val="24"/>
          <w:szCs w:val="24"/>
        </w:rPr>
        <w:t xml:space="preserve">            </w:t>
      </w:r>
    </w:p>
    <w:p w:rsidR="00AC7444" w:rsidRPr="00861A12" w:rsidRDefault="00AC7444" w:rsidP="00AC7444">
      <w:pPr>
        <w:snapToGrid w:val="0"/>
        <w:spacing w:line="400" w:lineRule="exact"/>
        <w:ind w:firstLineChars="200" w:firstLine="480"/>
        <w:rPr>
          <w:rFonts w:asciiTheme="minorEastAsia" w:eastAsiaTheme="minorEastAsia" w:hAnsiTheme="minorEastAsia"/>
          <w:sz w:val="24"/>
          <w:szCs w:val="24"/>
        </w:rPr>
      </w:pPr>
      <w:r w:rsidRPr="00861A12">
        <w:rPr>
          <w:rFonts w:asciiTheme="minorEastAsia" w:eastAsiaTheme="minorEastAsia" w:hAnsiTheme="minorEastAsia"/>
          <w:sz w:val="24"/>
          <w:szCs w:val="24"/>
        </w:rPr>
        <w:t>联系电话：</w:t>
      </w:r>
      <w:r w:rsidRPr="00861A12">
        <w:rPr>
          <w:rFonts w:asciiTheme="minorEastAsia" w:eastAsiaTheme="minorEastAsia" w:hAnsiTheme="minorEastAsia" w:cs="宋体"/>
          <w:sz w:val="24"/>
        </w:rPr>
        <w:t>13685207987</w:t>
      </w:r>
    </w:p>
    <w:p w:rsidR="00AC7444" w:rsidRPr="00861A12" w:rsidRDefault="00AC7444" w:rsidP="00AC7444">
      <w:pPr>
        <w:snapToGrid w:val="0"/>
        <w:spacing w:line="400" w:lineRule="exact"/>
        <w:ind w:firstLineChars="200" w:firstLine="480"/>
        <w:rPr>
          <w:rFonts w:asciiTheme="minorEastAsia" w:eastAsiaTheme="minorEastAsia" w:hAnsiTheme="minorEastAsia"/>
          <w:color w:val="FF0000"/>
          <w:sz w:val="24"/>
          <w:szCs w:val="24"/>
        </w:rPr>
      </w:pPr>
      <w:r w:rsidRPr="00861A12">
        <w:rPr>
          <w:rFonts w:asciiTheme="minorEastAsia" w:eastAsiaTheme="minorEastAsia" w:hAnsiTheme="minorEastAsia" w:hint="eastAsia"/>
          <w:sz w:val="24"/>
          <w:szCs w:val="24"/>
        </w:rPr>
        <w:t>代理机构：</w:t>
      </w:r>
      <w:r w:rsidRPr="00861A12">
        <w:rPr>
          <w:rFonts w:asciiTheme="minorEastAsia" w:eastAsiaTheme="minorEastAsia" w:hAnsiTheme="minorEastAsia"/>
          <w:sz w:val="24"/>
          <w:szCs w:val="24"/>
        </w:rPr>
        <w:t>常州</w:t>
      </w:r>
      <w:proofErr w:type="gramStart"/>
      <w:r w:rsidRPr="00861A12">
        <w:rPr>
          <w:rFonts w:asciiTheme="minorEastAsia" w:eastAsiaTheme="minorEastAsia" w:hAnsiTheme="minorEastAsia"/>
          <w:sz w:val="24"/>
          <w:szCs w:val="24"/>
        </w:rPr>
        <w:t>华盈招投标</w:t>
      </w:r>
      <w:proofErr w:type="gramEnd"/>
      <w:r w:rsidRPr="00861A12">
        <w:rPr>
          <w:rFonts w:asciiTheme="minorEastAsia" w:eastAsiaTheme="minorEastAsia" w:hAnsiTheme="minorEastAsia"/>
          <w:sz w:val="24"/>
          <w:szCs w:val="24"/>
        </w:rPr>
        <w:t>咨询有限公司</w:t>
      </w:r>
    </w:p>
    <w:p w:rsidR="00AC7444" w:rsidRPr="00861A12" w:rsidRDefault="00AC7444" w:rsidP="00AC7444">
      <w:pPr>
        <w:snapToGrid w:val="0"/>
        <w:spacing w:line="400" w:lineRule="exact"/>
        <w:ind w:firstLineChars="200" w:firstLine="480"/>
        <w:rPr>
          <w:rFonts w:asciiTheme="minorEastAsia" w:eastAsiaTheme="minorEastAsia" w:hAnsiTheme="minorEastAsia"/>
          <w:sz w:val="24"/>
          <w:szCs w:val="24"/>
        </w:rPr>
      </w:pPr>
      <w:r w:rsidRPr="00861A12">
        <w:rPr>
          <w:rFonts w:asciiTheme="minorEastAsia" w:eastAsiaTheme="minorEastAsia" w:hAnsiTheme="minorEastAsia"/>
          <w:sz w:val="24"/>
          <w:szCs w:val="24"/>
        </w:rPr>
        <w:t>联 系 人：</w:t>
      </w:r>
      <w:r w:rsidRPr="00861A12">
        <w:rPr>
          <w:rFonts w:asciiTheme="minorEastAsia" w:eastAsiaTheme="minorEastAsia" w:hAnsiTheme="minorEastAsia" w:hint="eastAsia"/>
          <w:sz w:val="24"/>
          <w:szCs w:val="24"/>
        </w:rPr>
        <w:t>陈工</w:t>
      </w:r>
      <w:r w:rsidRPr="00861A12">
        <w:rPr>
          <w:rFonts w:asciiTheme="minorEastAsia" w:eastAsiaTheme="minorEastAsia" w:hAnsiTheme="minorEastAsia"/>
          <w:sz w:val="24"/>
          <w:szCs w:val="24"/>
        </w:rPr>
        <w:t xml:space="preserve">                  </w:t>
      </w:r>
    </w:p>
    <w:p w:rsidR="00AC7444" w:rsidRPr="00861A12" w:rsidRDefault="00AC7444" w:rsidP="00AC7444">
      <w:pPr>
        <w:snapToGrid w:val="0"/>
        <w:spacing w:line="400" w:lineRule="exact"/>
        <w:ind w:firstLineChars="200" w:firstLine="480"/>
        <w:rPr>
          <w:rFonts w:asciiTheme="minorEastAsia" w:eastAsiaTheme="minorEastAsia" w:hAnsiTheme="minorEastAsia"/>
          <w:sz w:val="24"/>
          <w:szCs w:val="24"/>
        </w:rPr>
      </w:pPr>
      <w:r w:rsidRPr="00861A12">
        <w:rPr>
          <w:rFonts w:asciiTheme="minorEastAsia" w:eastAsiaTheme="minorEastAsia" w:hAnsiTheme="minorEastAsia"/>
          <w:sz w:val="24"/>
          <w:szCs w:val="24"/>
        </w:rPr>
        <w:t>联系电话：</w:t>
      </w:r>
      <w:r w:rsidRPr="00861A12">
        <w:rPr>
          <w:rFonts w:asciiTheme="minorEastAsia" w:eastAsiaTheme="minorEastAsia" w:hAnsiTheme="minorEastAsia" w:hint="eastAsia"/>
          <w:sz w:val="24"/>
          <w:szCs w:val="24"/>
        </w:rPr>
        <w:t>17768350522</w:t>
      </w:r>
    </w:p>
    <w:p w:rsidR="00AC7444" w:rsidRPr="00861A12" w:rsidRDefault="00AC7444" w:rsidP="00AC7444">
      <w:pPr>
        <w:adjustRightInd w:val="0"/>
        <w:snapToGrid w:val="0"/>
        <w:spacing w:line="400" w:lineRule="exact"/>
        <w:ind w:right="1200"/>
        <w:rPr>
          <w:rFonts w:asciiTheme="minorEastAsia" w:eastAsiaTheme="minorEastAsia" w:hAnsiTheme="minorEastAsia"/>
          <w:sz w:val="24"/>
          <w:szCs w:val="24"/>
        </w:rPr>
      </w:pPr>
    </w:p>
    <w:p w:rsidR="00AC7444" w:rsidRPr="00861A12" w:rsidRDefault="00AC7444" w:rsidP="00AC7444">
      <w:pPr>
        <w:adjustRightInd w:val="0"/>
        <w:snapToGrid w:val="0"/>
        <w:spacing w:line="400" w:lineRule="exact"/>
        <w:ind w:right="600"/>
        <w:jc w:val="right"/>
        <w:rPr>
          <w:rFonts w:asciiTheme="minorEastAsia" w:eastAsiaTheme="minorEastAsia" w:hAnsiTheme="minorEastAsia"/>
          <w:sz w:val="24"/>
          <w:szCs w:val="24"/>
        </w:rPr>
      </w:pPr>
      <w:r w:rsidRPr="00861A12">
        <w:rPr>
          <w:rFonts w:asciiTheme="minorEastAsia" w:eastAsiaTheme="minorEastAsia" w:hAnsiTheme="minorEastAsia" w:hint="eastAsia"/>
          <w:sz w:val="24"/>
          <w:szCs w:val="24"/>
        </w:rPr>
        <w:t>采 购 人：中吴人居江苏环境检测有限公司</w:t>
      </w:r>
    </w:p>
    <w:p w:rsidR="00AC7444" w:rsidRPr="00861A12" w:rsidRDefault="00AC7444" w:rsidP="00AC7444">
      <w:pPr>
        <w:adjustRightInd w:val="0"/>
        <w:snapToGrid w:val="0"/>
        <w:spacing w:line="400" w:lineRule="exact"/>
        <w:ind w:right="570"/>
        <w:jc w:val="right"/>
        <w:rPr>
          <w:rFonts w:asciiTheme="minorEastAsia" w:eastAsiaTheme="minorEastAsia" w:hAnsiTheme="minorEastAsia" w:cs="宋体"/>
          <w:sz w:val="24"/>
          <w:szCs w:val="24"/>
        </w:rPr>
      </w:pPr>
      <w:r w:rsidRPr="00861A12">
        <w:rPr>
          <w:rFonts w:asciiTheme="minorEastAsia" w:eastAsiaTheme="minorEastAsia" w:hAnsiTheme="minorEastAsia" w:hint="eastAsia"/>
          <w:sz w:val="24"/>
          <w:szCs w:val="24"/>
        </w:rPr>
        <w:t>代理机构：常州</w:t>
      </w:r>
      <w:proofErr w:type="gramStart"/>
      <w:r w:rsidRPr="00861A12">
        <w:rPr>
          <w:rFonts w:asciiTheme="minorEastAsia" w:eastAsiaTheme="minorEastAsia" w:hAnsiTheme="minorEastAsia" w:hint="eastAsia"/>
          <w:sz w:val="24"/>
          <w:szCs w:val="24"/>
        </w:rPr>
        <w:t>华盈招投标</w:t>
      </w:r>
      <w:proofErr w:type="gramEnd"/>
      <w:r w:rsidRPr="00861A12">
        <w:rPr>
          <w:rFonts w:asciiTheme="minorEastAsia" w:eastAsiaTheme="minorEastAsia" w:hAnsiTheme="minorEastAsia" w:hint="eastAsia"/>
          <w:sz w:val="24"/>
          <w:szCs w:val="24"/>
        </w:rPr>
        <w:t>咨询有限公司</w:t>
      </w:r>
    </w:p>
    <w:p w:rsidR="00AC7444" w:rsidRPr="00861A12" w:rsidRDefault="00AC7444" w:rsidP="00AC7444">
      <w:pPr>
        <w:adjustRightInd w:val="0"/>
        <w:snapToGrid w:val="0"/>
        <w:spacing w:line="400" w:lineRule="exact"/>
        <w:ind w:right="360"/>
        <w:jc w:val="right"/>
        <w:rPr>
          <w:rFonts w:asciiTheme="minorEastAsia" w:eastAsiaTheme="minorEastAsia" w:hAnsiTheme="minorEastAsia" w:cs="宋体"/>
          <w:sz w:val="24"/>
          <w:szCs w:val="24"/>
        </w:rPr>
      </w:pPr>
    </w:p>
    <w:p w:rsidR="00AC7444" w:rsidRDefault="00AC7444" w:rsidP="00AC7444">
      <w:pPr>
        <w:adjustRightInd w:val="0"/>
        <w:snapToGrid w:val="0"/>
        <w:spacing w:line="400" w:lineRule="exact"/>
        <w:ind w:right="570"/>
        <w:jc w:val="right"/>
        <w:rPr>
          <w:rFonts w:asciiTheme="minorEastAsia" w:eastAsiaTheme="minorEastAsia" w:hAnsiTheme="minorEastAsia" w:cs="宋体"/>
          <w:sz w:val="24"/>
          <w:szCs w:val="24"/>
        </w:rPr>
      </w:pPr>
      <w:r w:rsidRPr="00861A12">
        <w:rPr>
          <w:rFonts w:asciiTheme="minorEastAsia" w:eastAsiaTheme="minorEastAsia" w:hAnsiTheme="minorEastAsia" w:cs="宋体" w:hint="eastAsia"/>
          <w:sz w:val="24"/>
          <w:szCs w:val="24"/>
        </w:rPr>
        <w:t>20</w:t>
      </w:r>
      <w:r w:rsidRPr="00861A12">
        <w:rPr>
          <w:rFonts w:asciiTheme="minorEastAsia" w:eastAsiaTheme="minorEastAsia" w:hAnsiTheme="minorEastAsia" w:cs="宋体"/>
          <w:sz w:val="24"/>
          <w:szCs w:val="24"/>
        </w:rPr>
        <w:t>2</w:t>
      </w:r>
      <w:r w:rsidRPr="00861A12">
        <w:rPr>
          <w:rFonts w:asciiTheme="minorEastAsia" w:eastAsiaTheme="minorEastAsia" w:hAnsiTheme="minorEastAsia" w:cs="宋体" w:hint="eastAsia"/>
          <w:sz w:val="24"/>
          <w:szCs w:val="24"/>
        </w:rPr>
        <w:t>3年8月4日</w:t>
      </w:r>
    </w:p>
    <w:p w:rsidR="00AC7444" w:rsidRDefault="00AC7444" w:rsidP="00AC7444">
      <w:pPr>
        <w:rPr>
          <w:rFonts w:asciiTheme="minorEastAsia" w:eastAsiaTheme="minorEastAsia" w:hAnsiTheme="minorEastAsia" w:cs="宋体"/>
          <w:sz w:val="24"/>
          <w:szCs w:val="24"/>
        </w:rPr>
      </w:pPr>
    </w:p>
    <w:p w:rsidR="00AC7444" w:rsidRDefault="00AC7444" w:rsidP="00AC7444">
      <w:pPr>
        <w:rPr>
          <w:rFonts w:asciiTheme="minorEastAsia" w:eastAsiaTheme="minorEastAsia" w:hAnsiTheme="minorEastAsia" w:cs="宋体"/>
          <w:sz w:val="24"/>
          <w:szCs w:val="24"/>
        </w:rPr>
      </w:pPr>
    </w:p>
    <w:p w:rsidR="00AC7444" w:rsidRDefault="00AC7444" w:rsidP="00AC7444">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AC7444" w:rsidRDefault="00AC7444" w:rsidP="00AC7444">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lastRenderedPageBreak/>
        <w:t>附件：</w:t>
      </w:r>
    </w:p>
    <w:p w:rsidR="00AC7444" w:rsidRDefault="00AC7444" w:rsidP="00AC7444">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AC7444" w:rsidRDefault="00AC7444" w:rsidP="00AC7444">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p>
    <w:p w:rsidR="00AC7444" w:rsidRDefault="00AC7444" w:rsidP="00AC7444">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r>
        <w:rPr>
          <w:rFonts w:asciiTheme="minorEastAsia" w:eastAsiaTheme="minorEastAsia" w:hAnsiTheme="minorEastAsia" w:hint="eastAsia"/>
          <w:sz w:val="24"/>
          <w:szCs w:val="24"/>
          <w:u w:val="single"/>
        </w:rPr>
        <w:t xml:space="preserve"> </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AC7444" w:rsidTr="00BE4BF2">
        <w:trPr>
          <w:trHeight w:val="517"/>
          <w:jc w:val="center"/>
        </w:trPr>
        <w:tc>
          <w:tcPr>
            <w:tcW w:w="8322" w:type="dxa"/>
            <w:vAlign w:val="center"/>
          </w:tcPr>
          <w:p w:rsidR="00AC7444" w:rsidRDefault="00AC7444" w:rsidP="00BE4BF2">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AC7444" w:rsidTr="00BE4BF2">
        <w:trPr>
          <w:jc w:val="center"/>
        </w:trPr>
        <w:tc>
          <w:tcPr>
            <w:tcW w:w="8322" w:type="dxa"/>
            <w:vAlign w:val="center"/>
          </w:tcPr>
          <w:p w:rsidR="00AC7444" w:rsidRDefault="00AC7444" w:rsidP="00BE4BF2">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AC7444" w:rsidRDefault="00AC7444" w:rsidP="00BE4BF2">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AC7444" w:rsidTr="00BE4BF2">
        <w:trPr>
          <w:jc w:val="center"/>
        </w:trPr>
        <w:tc>
          <w:tcPr>
            <w:tcW w:w="8322" w:type="dxa"/>
            <w:vAlign w:val="center"/>
          </w:tcPr>
          <w:p w:rsidR="00AC7444" w:rsidRDefault="00AC7444" w:rsidP="00BE4BF2">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AC7444" w:rsidTr="00BE4BF2">
        <w:trPr>
          <w:jc w:val="center"/>
        </w:trPr>
        <w:tc>
          <w:tcPr>
            <w:tcW w:w="8322" w:type="dxa"/>
            <w:vAlign w:val="center"/>
          </w:tcPr>
          <w:p w:rsidR="00AC7444" w:rsidRDefault="00AC7444" w:rsidP="00BE4BF2">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AC7444" w:rsidTr="00BE4BF2">
        <w:trPr>
          <w:trHeight w:val="620"/>
          <w:jc w:val="center"/>
        </w:trPr>
        <w:tc>
          <w:tcPr>
            <w:tcW w:w="8322" w:type="dxa"/>
            <w:vAlign w:val="center"/>
          </w:tcPr>
          <w:p w:rsidR="00AC7444" w:rsidRDefault="00AC7444" w:rsidP="00BE4BF2">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AC7444" w:rsidTr="00BE4BF2">
        <w:trPr>
          <w:trHeight w:val="676"/>
          <w:jc w:val="center"/>
        </w:trPr>
        <w:tc>
          <w:tcPr>
            <w:tcW w:w="8322" w:type="dxa"/>
            <w:vAlign w:val="center"/>
          </w:tcPr>
          <w:p w:rsidR="00AC7444" w:rsidRDefault="00AC7444" w:rsidP="00BE4BF2">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AC7444" w:rsidTr="00BE4BF2">
        <w:trPr>
          <w:trHeight w:val="686"/>
          <w:jc w:val="center"/>
        </w:trPr>
        <w:tc>
          <w:tcPr>
            <w:tcW w:w="8322" w:type="dxa"/>
            <w:vAlign w:val="center"/>
          </w:tcPr>
          <w:p w:rsidR="00AC7444" w:rsidRDefault="00AC7444" w:rsidP="00BE4BF2">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DD5380" w:rsidRDefault="00AC7444">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p>
    <w:sectPr w:rsidR="00DD53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73" w:rsidRDefault="00CB3873" w:rsidP="00AC7444">
      <w:r>
        <w:separator/>
      </w:r>
    </w:p>
  </w:endnote>
  <w:endnote w:type="continuationSeparator" w:id="0">
    <w:p w:rsidR="00CB3873" w:rsidRDefault="00CB3873" w:rsidP="00AC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73" w:rsidRDefault="00CB3873" w:rsidP="00AC7444">
      <w:r>
        <w:separator/>
      </w:r>
    </w:p>
  </w:footnote>
  <w:footnote w:type="continuationSeparator" w:id="0">
    <w:p w:rsidR="00CB3873" w:rsidRDefault="00CB3873" w:rsidP="00AC7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65"/>
    <w:rsid w:val="00424665"/>
    <w:rsid w:val="00462A7F"/>
    <w:rsid w:val="00AC7444"/>
    <w:rsid w:val="00CB3873"/>
    <w:rsid w:val="00DD5380"/>
    <w:rsid w:val="00DD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C7444"/>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AC74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4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7444"/>
    <w:rPr>
      <w:sz w:val="18"/>
      <w:szCs w:val="18"/>
    </w:rPr>
  </w:style>
  <w:style w:type="paragraph" w:styleId="a4">
    <w:name w:val="footer"/>
    <w:basedOn w:val="a"/>
    <w:link w:val="Char0"/>
    <w:uiPriority w:val="99"/>
    <w:unhideWhenUsed/>
    <w:rsid w:val="00AC74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7444"/>
    <w:rPr>
      <w:sz w:val="18"/>
      <w:szCs w:val="18"/>
    </w:rPr>
  </w:style>
  <w:style w:type="paragraph" w:styleId="a5">
    <w:name w:val="Normal (Web)"/>
    <w:basedOn w:val="a"/>
    <w:uiPriority w:val="99"/>
    <w:qFormat/>
    <w:rsid w:val="00AC7444"/>
    <w:pPr>
      <w:spacing w:before="100" w:beforeAutospacing="1" w:after="100" w:afterAutospacing="1"/>
      <w:jc w:val="left"/>
    </w:pPr>
    <w:rPr>
      <w:rFonts w:ascii="Calibri" w:hAnsi="Calibri"/>
      <w:kern w:val="0"/>
      <w:sz w:val="24"/>
      <w:szCs w:val="24"/>
    </w:rPr>
  </w:style>
  <w:style w:type="character" w:customStyle="1" w:styleId="3Char">
    <w:name w:val="标题 3 Char"/>
    <w:basedOn w:val="a0"/>
    <w:link w:val="3"/>
    <w:uiPriority w:val="9"/>
    <w:semiHidden/>
    <w:rsid w:val="00AC7444"/>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C7444"/>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AC74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4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7444"/>
    <w:rPr>
      <w:sz w:val="18"/>
      <w:szCs w:val="18"/>
    </w:rPr>
  </w:style>
  <w:style w:type="paragraph" w:styleId="a4">
    <w:name w:val="footer"/>
    <w:basedOn w:val="a"/>
    <w:link w:val="Char0"/>
    <w:uiPriority w:val="99"/>
    <w:unhideWhenUsed/>
    <w:rsid w:val="00AC74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7444"/>
    <w:rPr>
      <w:sz w:val="18"/>
      <w:szCs w:val="18"/>
    </w:rPr>
  </w:style>
  <w:style w:type="paragraph" w:styleId="a5">
    <w:name w:val="Normal (Web)"/>
    <w:basedOn w:val="a"/>
    <w:uiPriority w:val="99"/>
    <w:qFormat/>
    <w:rsid w:val="00AC7444"/>
    <w:pPr>
      <w:spacing w:before="100" w:beforeAutospacing="1" w:after="100" w:afterAutospacing="1"/>
      <w:jc w:val="left"/>
    </w:pPr>
    <w:rPr>
      <w:rFonts w:ascii="Calibri" w:hAnsi="Calibri"/>
      <w:kern w:val="0"/>
      <w:sz w:val="24"/>
      <w:szCs w:val="24"/>
    </w:rPr>
  </w:style>
  <w:style w:type="character" w:customStyle="1" w:styleId="3Char">
    <w:name w:val="标题 3 Char"/>
    <w:basedOn w:val="a0"/>
    <w:link w:val="3"/>
    <w:uiPriority w:val="9"/>
    <w:semiHidden/>
    <w:rsid w:val="00AC7444"/>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张勇</cp:lastModifiedBy>
  <cp:revision>3</cp:revision>
  <dcterms:created xsi:type="dcterms:W3CDTF">2023-08-04T01:35:00Z</dcterms:created>
  <dcterms:modified xsi:type="dcterms:W3CDTF">2023-08-04T07:25:00Z</dcterms:modified>
</cp:coreProperties>
</file>